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8" w:rsidRPr="00BF4D58" w:rsidRDefault="00BF4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1C" w:rsidRPr="00BF4D58" w:rsidRDefault="00D929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b/>
          <w:sz w:val="26"/>
          <w:szCs w:val="26"/>
        </w:rPr>
        <w:t>НАГРАДНОЙ ЛИСТ</w:t>
      </w: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76"/>
        <w:gridCol w:w="1928"/>
      </w:tblGrid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Вид награды Нижегородской области (указывается конкретный вид награды:</w:t>
            </w:r>
            <w:proofErr w:type="gramEnd"/>
            <w:r w:rsidRPr="00BF4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Почетный диплом "Благотворителю" или медаль "Благотворитель земли Нижегородской" с указанием степени медали)</w:t>
            </w:r>
            <w:proofErr w:type="gramEnd"/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- при наличии) кандидата на награждение (наименование юридического лица - кандидата на награждение с указанием фамилии, имени, отчества (последнее - при наличии) его руководителя)</w:t>
            </w:r>
            <w:proofErr w:type="gramEnd"/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Место жительства, место работы, должность кандидата на награждение (место нахождения юридического лица - кандидата на награждение)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277"/>
            <w:bookmarkEnd w:id="0"/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Период осуществления кандидатом на награждение благотворительной деятельности на территории Нижегородской области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Информация о благотворительной деятельности кандидата на награждение за период, указанный в пункте 4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 xml:space="preserve">Объем вложенных средств кандидата на награждение за период, указанный в </w:t>
            </w:r>
            <w:hyperlink w:anchor="P277">
              <w:r w:rsidRPr="00BF4D5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4</w:t>
              </w:r>
            </w:hyperlink>
            <w:r w:rsidRPr="00BF4D58">
              <w:rPr>
                <w:rFonts w:ascii="Times New Roman" w:hAnsi="Times New Roman" w:cs="Times New Roman"/>
                <w:sz w:val="26"/>
                <w:szCs w:val="26"/>
              </w:rPr>
              <w:t xml:space="preserve"> (указывается объем личных вложенных средств кандидата на награждение - физического лица, или лица, являющегося единственным учредителем юридического лица, или объем вложенных средств кандидата на награждение - юридического лица)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Награды в сфере благотворительной деятельности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Сведения об отсутствии неснятой и непогашенной судимости (для кандидатов на награждение - физических лиц)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91C" w:rsidRPr="00BF4D58">
        <w:tc>
          <w:tcPr>
            <w:tcW w:w="567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576" w:type="dxa"/>
          </w:tcPr>
          <w:p w:rsidR="00D9291C" w:rsidRPr="00BF4D58" w:rsidRDefault="00D9291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4D58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1928" w:type="dxa"/>
          </w:tcPr>
          <w:p w:rsidR="00D9291C" w:rsidRPr="00BF4D58" w:rsidRDefault="00D929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sz w:val="26"/>
          <w:szCs w:val="26"/>
        </w:rPr>
        <w:t>Сведения, указанные в пунктах 1 - 9, подтверждаю.</w:t>
      </w: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sz w:val="26"/>
          <w:szCs w:val="26"/>
        </w:rPr>
        <w:t>"__" __________ года</w:t>
      </w:r>
    </w:p>
    <w:p w:rsidR="00D9291C" w:rsidRPr="00BF4D58" w:rsidRDefault="00D92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291C" w:rsidRPr="00BF4D58" w:rsidRDefault="00D929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D9291C" w:rsidRPr="00BF4D58" w:rsidRDefault="00D929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F4D58">
        <w:rPr>
          <w:rFonts w:ascii="Times New Roman" w:hAnsi="Times New Roman" w:cs="Times New Roman"/>
          <w:sz w:val="26"/>
          <w:szCs w:val="26"/>
        </w:rPr>
        <w:t>(должность, подпись, фамилия, инициалы инициатора</w:t>
      </w:r>
      <w:proofErr w:type="gramEnd"/>
    </w:p>
    <w:p w:rsidR="00D9291C" w:rsidRPr="00BF4D58" w:rsidRDefault="00D9291C" w:rsidP="00BF4D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F4D58">
        <w:rPr>
          <w:rFonts w:ascii="Times New Roman" w:hAnsi="Times New Roman" w:cs="Times New Roman"/>
          <w:sz w:val="26"/>
          <w:szCs w:val="26"/>
        </w:rPr>
        <w:t>ходатайства о награждении)</w:t>
      </w:r>
      <w:bookmarkStart w:id="1" w:name="_GoBack"/>
      <w:bookmarkEnd w:id="1"/>
    </w:p>
    <w:sectPr w:rsidR="00D9291C" w:rsidRPr="00BF4D58" w:rsidSect="00BF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1C"/>
    <w:rsid w:val="00A318F2"/>
    <w:rsid w:val="00BF4D58"/>
    <w:rsid w:val="00D9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29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929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929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29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29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29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929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2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929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29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29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2023-10-18T12:11:00Z</cp:lastPrinted>
  <dcterms:created xsi:type="dcterms:W3CDTF">2023-10-18T11:52:00Z</dcterms:created>
  <dcterms:modified xsi:type="dcterms:W3CDTF">2023-10-18T12:12:00Z</dcterms:modified>
</cp:coreProperties>
</file>